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江苏省发明协会单位会员申请表</w:t>
      </w:r>
    </w:p>
    <w:tbl>
      <w:tblPr>
        <w:tblStyle w:val="2"/>
        <w:tblW w:w="10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0"/>
        <w:gridCol w:w="1537"/>
        <w:gridCol w:w="1103"/>
        <w:gridCol w:w="966"/>
        <w:gridCol w:w="1279"/>
        <w:gridCol w:w="836"/>
        <w:gridCol w:w="1904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单位名称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法人代表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业务范围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职工总数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240" w:firstLineChars="10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其中科技人员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left="712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单位类型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所属行业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单位地址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网址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联系人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both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法人登记证或营业执照号码及发证机关</w:t>
            </w:r>
          </w:p>
        </w:tc>
        <w:tc>
          <w:tcPr>
            <w:tcW w:w="5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单位概况</w:t>
            </w: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发明创新活动主要开展情况</w:t>
            </w: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申请单位负责人</w:t>
            </w:r>
          </w:p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签字</w:t>
            </w: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 xml:space="preserve">                                                   （公章）</w:t>
            </w:r>
          </w:p>
          <w:p>
            <w:pPr>
              <w:spacing w:line="600" w:lineRule="exact"/>
              <w:ind w:firstLine="6000" w:firstLineChars="250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发明协会</w:t>
            </w:r>
          </w:p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审批意见</w:t>
            </w:r>
          </w:p>
        </w:tc>
        <w:tc>
          <w:tcPr>
            <w:tcW w:w="9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spacing w:line="6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sz w:val="24"/>
                <w:szCs w:val="24"/>
              </w:rPr>
              <w:t xml:space="preserve">                                                   （公章）</w:t>
            </w:r>
          </w:p>
          <w:p>
            <w:pPr>
              <w:spacing w:line="600" w:lineRule="exact"/>
              <w:ind w:firstLine="6480" w:firstLineChars="270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eastAsia="方正仿宋_GBK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22DF0"/>
    <w:rsid w:val="01A22DF0"/>
    <w:rsid w:val="02364A04"/>
    <w:rsid w:val="10CF4301"/>
    <w:rsid w:val="4B4A1DC8"/>
    <w:rsid w:val="4B4E5385"/>
    <w:rsid w:val="4C03040C"/>
    <w:rsid w:val="6054773D"/>
    <w:rsid w:val="6ED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2019-09-14T15:14:00Z</dcterms:created>
  <dc:creator>戚晨露</dc:creator>
  <cp:lastModifiedBy>Administrator</cp:lastModifiedBy>
  <dcterms:modified xsi:type="dcterms:W3CDTF">2021-02-22T06:42:43Z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